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58D" w:rsidRPr="0030458D" w:rsidRDefault="0053720D" w:rsidP="00FD0289">
      <w:pPr>
        <w:spacing w:after="0" w:line="360" w:lineRule="auto"/>
        <w:ind w:firstLine="709"/>
        <w:jc w:val="both"/>
        <w:rPr>
          <w:lang w:val="en-US"/>
        </w:rPr>
      </w:pPr>
      <w:r>
        <w:rPr>
          <w:rFonts w:cstheme="minorHAnsi"/>
          <w:b/>
          <w:bCs/>
          <w:sz w:val="24"/>
          <w:lang w:val="en-US"/>
        </w:rPr>
        <w:tab/>
      </w:r>
    </w:p>
    <w:p w:rsidR="001603A9" w:rsidRDefault="001603A9" w:rsidP="0030458D">
      <w:pPr>
        <w:spacing w:after="0" w:line="360" w:lineRule="auto"/>
        <w:ind w:firstLine="709"/>
        <w:jc w:val="both"/>
        <w:rPr>
          <w:rFonts w:cstheme="minorHAnsi"/>
          <w:b/>
          <w:bCs/>
          <w:sz w:val="24"/>
          <w:lang w:val="uk-UA"/>
        </w:rPr>
      </w:pPr>
    </w:p>
    <w:p w:rsidR="001603A9" w:rsidRDefault="001603A9" w:rsidP="0030458D">
      <w:pPr>
        <w:spacing w:after="0" w:line="360" w:lineRule="auto"/>
        <w:ind w:firstLine="709"/>
        <w:jc w:val="both"/>
        <w:rPr>
          <w:rFonts w:cstheme="minorHAnsi"/>
          <w:b/>
          <w:bCs/>
          <w:sz w:val="24"/>
          <w:lang w:val="uk-UA"/>
        </w:rPr>
      </w:pPr>
    </w:p>
    <w:p w:rsidR="00F80C31" w:rsidRPr="00F80C31" w:rsidRDefault="00F80C31" w:rsidP="00F80C31">
      <w:pPr>
        <w:spacing w:after="0" w:line="360" w:lineRule="auto"/>
        <w:ind w:firstLine="709"/>
        <w:jc w:val="both"/>
        <w:rPr>
          <w:rFonts w:cstheme="minorHAnsi"/>
          <w:bCs/>
          <w:sz w:val="20"/>
          <w:szCs w:val="20"/>
          <w:lang w:val="uk-UA"/>
        </w:rPr>
      </w:pPr>
      <w:r w:rsidRPr="00F80C31">
        <w:rPr>
          <w:rFonts w:cstheme="minorHAnsi"/>
          <w:bCs/>
          <w:sz w:val="20"/>
          <w:szCs w:val="20"/>
        </w:rPr>
        <w:t>Элитные</w:t>
      </w:r>
      <w:r w:rsidRPr="00F80C31">
        <w:rPr>
          <w:rFonts w:cstheme="minorHAnsi"/>
          <w:bCs/>
          <w:sz w:val="20"/>
          <w:szCs w:val="20"/>
          <w:lang w:val="uk-UA"/>
        </w:rPr>
        <w:t xml:space="preserve"> дома на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Новой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r w:rsidRPr="00F80C31">
        <w:rPr>
          <w:rFonts w:cstheme="minorHAnsi"/>
          <w:bCs/>
          <w:sz w:val="20"/>
          <w:szCs w:val="20"/>
        </w:rPr>
        <w:t>Риге</w:t>
      </w:r>
      <w:r w:rsidRPr="00F80C31">
        <w:rPr>
          <w:rFonts w:cstheme="minorHAnsi"/>
          <w:bCs/>
          <w:sz w:val="20"/>
          <w:szCs w:val="20"/>
          <w:lang w:val="uk-UA"/>
        </w:rPr>
        <w:t>.</w:t>
      </w:r>
    </w:p>
    <w:p w:rsidR="00F80C31" w:rsidRPr="00F80C31" w:rsidRDefault="00F80C31" w:rsidP="00F80C31">
      <w:pPr>
        <w:spacing w:after="0" w:line="360" w:lineRule="auto"/>
        <w:ind w:firstLine="709"/>
        <w:jc w:val="both"/>
        <w:rPr>
          <w:rFonts w:cstheme="minorHAnsi"/>
          <w:bCs/>
          <w:sz w:val="20"/>
          <w:szCs w:val="20"/>
          <w:lang w:val="uk-UA"/>
        </w:rPr>
      </w:pPr>
      <w:bookmarkStart w:id="0" w:name="_GoBack"/>
      <w:r w:rsidRPr="00F80C31">
        <w:rPr>
          <w:rFonts w:cstheme="minorHAnsi"/>
          <w:bCs/>
          <w:sz w:val="20"/>
          <w:szCs w:val="20"/>
        </w:rPr>
        <w:t>Новая</w:t>
      </w:r>
      <w:bookmarkEnd w:id="0"/>
      <w:r w:rsidRPr="00F80C31">
        <w:rPr>
          <w:rFonts w:cstheme="minorHAnsi"/>
          <w:bCs/>
          <w:sz w:val="20"/>
          <w:szCs w:val="20"/>
          <w:lang w:val="uk-UA"/>
        </w:rPr>
        <w:t xml:space="preserve"> Рига – </w:t>
      </w:r>
      <w:r w:rsidRPr="00F80C31">
        <w:rPr>
          <w:rFonts w:cstheme="minorHAnsi"/>
          <w:bCs/>
          <w:sz w:val="20"/>
          <w:szCs w:val="20"/>
        </w:rPr>
        <w:t>это</w:t>
      </w:r>
      <w:r w:rsidRPr="00F80C31">
        <w:rPr>
          <w:rFonts w:cstheme="minorHAnsi"/>
          <w:bCs/>
          <w:sz w:val="20"/>
          <w:szCs w:val="20"/>
          <w:lang w:val="uk-UA"/>
        </w:rPr>
        <w:t xml:space="preserve"> район в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Подмосковье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,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состоящий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из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нескольких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поселков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,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где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можно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купить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участок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под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застройку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или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уже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готовый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для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поселения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дом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. Район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находится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не далеко от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Москвы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.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Здесь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проложено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современная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дорожная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на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шесть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полос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развязка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, с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ограничением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грузовых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перевозок,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что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позволяет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жителям загородного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района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быстро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добраться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до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Москвы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, потратив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около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30-40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минут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.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Этот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район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также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пользуется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спросом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как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элитный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район на 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Рублевке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. </w:t>
      </w:r>
    </w:p>
    <w:p w:rsidR="00F80C31" w:rsidRPr="00F80C31" w:rsidRDefault="00F80C31" w:rsidP="00F80C31">
      <w:pPr>
        <w:spacing w:after="0" w:line="360" w:lineRule="auto"/>
        <w:ind w:firstLine="709"/>
        <w:jc w:val="both"/>
        <w:rPr>
          <w:rFonts w:cstheme="minorHAnsi"/>
          <w:bCs/>
          <w:sz w:val="20"/>
          <w:szCs w:val="20"/>
          <w:lang w:val="uk-UA"/>
        </w:rPr>
      </w:pP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Данный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район 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располагается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в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экологически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чистой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местности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.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Вокруг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него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девственные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леса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,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березовые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,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сосновые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,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где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любители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активного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отдыха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,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смогут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прекрасно провести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время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,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поохотиться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,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пособирать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грибы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,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ягоды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. Для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любителей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рыбалки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,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тоже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найдутся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занятия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, так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как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рядом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есть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река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Истра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и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несколько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водохранилищ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.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Воздух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здесь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свеж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и кристально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чист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.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Проживая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здесь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-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вы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укрепите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свое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здоровье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и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значительно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продлите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ваш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годы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жизни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. </w:t>
      </w:r>
      <w:r w:rsidRPr="00F80C31">
        <w:rPr>
          <w:rFonts w:cstheme="minorHAnsi"/>
          <w:bCs/>
          <w:sz w:val="20"/>
          <w:szCs w:val="20"/>
          <w:lang w:val="uk-UA"/>
        </w:rPr>
        <w:tab/>
      </w:r>
    </w:p>
    <w:p w:rsidR="00F80C31" w:rsidRPr="00F80C31" w:rsidRDefault="00F80C31" w:rsidP="00F80C31">
      <w:pPr>
        <w:spacing w:after="0" w:line="360" w:lineRule="auto"/>
        <w:ind w:firstLine="709"/>
        <w:jc w:val="both"/>
        <w:rPr>
          <w:rFonts w:cstheme="minorHAnsi"/>
          <w:bCs/>
          <w:sz w:val="20"/>
          <w:szCs w:val="20"/>
          <w:lang w:val="uk-UA"/>
        </w:rPr>
      </w:pPr>
      <w:r w:rsidRPr="00F80C31">
        <w:rPr>
          <w:rFonts w:cstheme="minorHAnsi"/>
          <w:bCs/>
          <w:sz w:val="20"/>
          <w:szCs w:val="20"/>
          <w:lang w:val="uk-UA"/>
        </w:rPr>
        <w:t xml:space="preserve">Дома на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районе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Новой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Риге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построены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из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высококачественных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, 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экологических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материалов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. Дома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идеально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спроектированы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,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постройка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домов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выдержана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в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одном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стиле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.  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Эти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дома прекрасно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подходят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для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постоянного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проживания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.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Каждый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дом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отлично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спроектирован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, в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наличии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все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необходимые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удобства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,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дополнительные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постройки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(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сауны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, погреба).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Около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домов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есть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бассейны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или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не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большие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озерца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,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хорошо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продуманный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ландшафтный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дизайн. 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Дом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можно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подобрать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с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более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подходящим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дизайном,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количеством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спален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,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ванных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комнат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,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кабинетов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,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библиотек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,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гардеробных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комнат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.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Наличием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спортивных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площадок,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детского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уголка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,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спортзалов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,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зимнего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сада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или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кинозала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. 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Покупатель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может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указать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количество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комнат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,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этажей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,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наличие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террасы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, величину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кухни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и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комнат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.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Дом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для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себя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сможет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подобрать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каждый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, с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учетом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своих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вкусов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и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пожеланий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.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Вы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можете купить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дом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без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внутренних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отделок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,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наличия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мебели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. А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также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с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наличием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не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обходимой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бытовой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,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отопительной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техники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,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наличием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качественной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,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выдержанной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в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определенном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дизайне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мебели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. Дома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оснащаются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электроэнергией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, газом, водопроводом,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подключены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к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канализации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. В поселках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этого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района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работает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охранная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система с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наличием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контрольным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пропускным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пунктом,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видеонаблюдением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,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сигнализациями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. В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большинстве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поселков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есть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магазины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,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детские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сады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,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школы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,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прогулочные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зоны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.  </w:t>
      </w:r>
    </w:p>
    <w:p w:rsidR="00F80C31" w:rsidRPr="00F80C31" w:rsidRDefault="00F80C31" w:rsidP="00F80C31">
      <w:pPr>
        <w:spacing w:after="0" w:line="360" w:lineRule="auto"/>
        <w:ind w:firstLine="709"/>
        <w:jc w:val="both"/>
        <w:rPr>
          <w:rFonts w:cstheme="minorHAnsi"/>
          <w:bCs/>
          <w:sz w:val="20"/>
          <w:szCs w:val="20"/>
          <w:lang w:val="uk-UA"/>
        </w:rPr>
      </w:pPr>
      <w:r w:rsidRPr="00F80C31">
        <w:rPr>
          <w:rFonts w:cstheme="minorHAnsi"/>
          <w:bCs/>
          <w:sz w:val="20"/>
          <w:szCs w:val="20"/>
          <w:lang w:val="uk-UA"/>
        </w:rPr>
        <w:tab/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Также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возможно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купить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участок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под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постройку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 дома на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Новой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Риге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. И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воплотить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в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жизнь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все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свои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желания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,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построить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дом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с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учетом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своих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фантазий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,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жизненных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потребностей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, по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своему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дизайнерскому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проекту,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нужными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для вас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коммуникациями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и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дополнительными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постройками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.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Из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материалов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,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которые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вы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посчитаете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более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подходящими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. </w:t>
      </w:r>
    </w:p>
    <w:p w:rsidR="00F80C31" w:rsidRPr="00F80C31" w:rsidRDefault="00F80C31" w:rsidP="00F80C31">
      <w:pPr>
        <w:spacing w:after="0" w:line="360" w:lineRule="auto"/>
        <w:ind w:firstLine="709"/>
        <w:jc w:val="both"/>
        <w:rPr>
          <w:rFonts w:cstheme="minorHAnsi"/>
          <w:bCs/>
          <w:sz w:val="20"/>
          <w:szCs w:val="20"/>
          <w:lang w:val="uk-UA"/>
        </w:rPr>
      </w:pP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Сегодня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этот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район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очень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популярен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,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здесь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стремительно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ведутся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строительные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работы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,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покупателей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привлекает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экология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,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удобная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д</w:t>
      </w:r>
      <w:r>
        <w:rPr>
          <w:rFonts w:cstheme="minorHAnsi"/>
          <w:bCs/>
          <w:sz w:val="20"/>
          <w:szCs w:val="20"/>
          <w:lang w:val="uk-UA"/>
        </w:rPr>
        <w:t>орожная</w:t>
      </w:r>
      <w:proofErr w:type="spellEnd"/>
      <w:r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>
        <w:rPr>
          <w:rFonts w:cstheme="minorHAnsi"/>
          <w:bCs/>
          <w:sz w:val="20"/>
          <w:szCs w:val="20"/>
          <w:lang w:val="uk-UA"/>
        </w:rPr>
        <w:t>развязка</w:t>
      </w:r>
      <w:proofErr w:type="spellEnd"/>
      <w:r>
        <w:rPr>
          <w:rFonts w:cstheme="minorHAnsi"/>
          <w:bCs/>
          <w:sz w:val="20"/>
          <w:szCs w:val="20"/>
          <w:lang w:val="uk-UA"/>
        </w:rPr>
        <w:t xml:space="preserve">, </w:t>
      </w:r>
      <w:proofErr w:type="spellStart"/>
      <w:r>
        <w:rPr>
          <w:rFonts w:cstheme="minorHAnsi"/>
          <w:bCs/>
          <w:sz w:val="20"/>
          <w:szCs w:val="20"/>
          <w:lang w:val="uk-UA"/>
        </w:rPr>
        <w:t>приемлемость</w:t>
      </w:r>
      <w:proofErr w:type="spellEnd"/>
      <w:r>
        <w:rPr>
          <w:rFonts w:cstheme="minorHAnsi"/>
          <w:bCs/>
          <w:sz w:val="20"/>
          <w:szCs w:val="20"/>
          <w:lang w:val="uk-UA"/>
        </w:rPr>
        <w:t xml:space="preserve"> по </w:t>
      </w:r>
      <w:r w:rsidRPr="00F80C31">
        <w:rPr>
          <w:rFonts w:cstheme="minorHAnsi"/>
          <w:bCs/>
          <w:sz w:val="20"/>
          <w:szCs w:val="20"/>
          <w:lang w:val="uk-UA"/>
        </w:rPr>
        <w:t xml:space="preserve"> </w:t>
      </w:r>
      <w:proofErr w:type="spellStart"/>
      <w:r w:rsidRPr="00F80C31">
        <w:rPr>
          <w:rFonts w:cstheme="minorHAnsi"/>
          <w:bCs/>
          <w:sz w:val="20"/>
          <w:szCs w:val="20"/>
          <w:lang w:val="uk-UA"/>
        </w:rPr>
        <w:t>цене</w:t>
      </w:r>
      <w:proofErr w:type="spellEnd"/>
      <w:r w:rsidRPr="00F80C31">
        <w:rPr>
          <w:rFonts w:cstheme="minorHAnsi"/>
          <w:bCs/>
          <w:sz w:val="20"/>
          <w:szCs w:val="20"/>
          <w:lang w:val="uk-UA"/>
        </w:rPr>
        <w:t>.</w:t>
      </w:r>
    </w:p>
    <w:p w:rsidR="00F80C31" w:rsidRPr="00F80C31" w:rsidRDefault="00F80C31" w:rsidP="00F80C31">
      <w:pPr>
        <w:spacing w:after="0" w:line="360" w:lineRule="auto"/>
        <w:ind w:firstLine="709"/>
        <w:jc w:val="both"/>
        <w:rPr>
          <w:rFonts w:cstheme="minorHAnsi"/>
          <w:bCs/>
          <w:sz w:val="20"/>
          <w:szCs w:val="20"/>
          <w:lang w:val="uk-UA"/>
        </w:rPr>
      </w:pPr>
    </w:p>
    <w:p w:rsidR="001603A9" w:rsidRPr="00F80C31" w:rsidRDefault="001603A9" w:rsidP="0030458D">
      <w:pPr>
        <w:spacing w:after="0" w:line="360" w:lineRule="auto"/>
        <w:ind w:firstLine="709"/>
        <w:jc w:val="both"/>
        <w:rPr>
          <w:rFonts w:cstheme="minorHAnsi"/>
          <w:bCs/>
          <w:sz w:val="20"/>
          <w:szCs w:val="20"/>
        </w:rPr>
      </w:pPr>
    </w:p>
    <w:p w:rsidR="006C3A7F" w:rsidRPr="0030458D" w:rsidRDefault="006C3A7F" w:rsidP="0030458D"/>
    <w:sectPr w:rsidR="006C3A7F" w:rsidRPr="003045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92856"/>
    <w:multiLevelType w:val="multilevel"/>
    <w:tmpl w:val="3B6C1070"/>
    <w:lvl w:ilvl="0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</w:lvl>
    <w:lvl w:ilvl="1" w:tentative="1">
      <w:start w:val="1"/>
      <w:numFmt w:val="decimal"/>
      <w:lvlText w:val="%2."/>
      <w:lvlJc w:val="left"/>
      <w:pPr>
        <w:tabs>
          <w:tab w:val="num" w:pos="3774"/>
        </w:tabs>
        <w:ind w:left="3774" w:hanging="360"/>
      </w:pPr>
    </w:lvl>
    <w:lvl w:ilvl="2" w:tentative="1">
      <w:start w:val="1"/>
      <w:numFmt w:val="decimal"/>
      <w:lvlText w:val="%3."/>
      <w:lvlJc w:val="left"/>
      <w:pPr>
        <w:tabs>
          <w:tab w:val="num" w:pos="4494"/>
        </w:tabs>
        <w:ind w:left="4494" w:hanging="360"/>
      </w:pPr>
    </w:lvl>
    <w:lvl w:ilvl="3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entative="1">
      <w:start w:val="1"/>
      <w:numFmt w:val="decimal"/>
      <w:lvlText w:val="%5."/>
      <w:lvlJc w:val="left"/>
      <w:pPr>
        <w:tabs>
          <w:tab w:val="num" w:pos="5934"/>
        </w:tabs>
        <w:ind w:left="5934" w:hanging="360"/>
      </w:pPr>
    </w:lvl>
    <w:lvl w:ilvl="5" w:tentative="1">
      <w:start w:val="1"/>
      <w:numFmt w:val="decimal"/>
      <w:lvlText w:val="%6."/>
      <w:lvlJc w:val="left"/>
      <w:pPr>
        <w:tabs>
          <w:tab w:val="num" w:pos="6654"/>
        </w:tabs>
        <w:ind w:left="6654" w:hanging="360"/>
      </w:pPr>
    </w:lvl>
    <w:lvl w:ilvl="6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entative="1">
      <w:start w:val="1"/>
      <w:numFmt w:val="decimal"/>
      <w:lvlText w:val="%8."/>
      <w:lvlJc w:val="left"/>
      <w:pPr>
        <w:tabs>
          <w:tab w:val="num" w:pos="8094"/>
        </w:tabs>
        <w:ind w:left="8094" w:hanging="360"/>
      </w:pPr>
    </w:lvl>
    <w:lvl w:ilvl="8" w:tentative="1">
      <w:start w:val="1"/>
      <w:numFmt w:val="decimal"/>
      <w:lvlText w:val="%9."/>
      <w:lvlJc w:val="left"/>
      <w:pPr>
        <w:tabs>
          <w:tab w:val="num" w:pos="8814"/>
        </w:tabs>
        <w:ind w:left="881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58D"/>
    <w:rsid w:val="000A5F90"/>
    <w:rsid w:val="001603A9"/>
    <w:rsid w:val="0030458D"/>
    <w:rsid w:val="003E39E3"/>
    <w:rsid w:val="00503F4D"/>
    <w:rsid w:val="0053720D"/>
    <w:rsid w:val="0058425E"/>
    <w:rsid w:val="006C26C9"/>
    <w:rsid w:val="006C3A7F"/>
    <w:rsid w:val="008E5272"/>
    <w:rsid w:val="009523F6"/>
    <w:rsid w:val="009C5612"/>
    <w:rsid w:val="00C92F0C"/>
    <w:rsid w:val="00E04A8D"/>
    <w:rsid w:val="00F80C31"/>
    <w:rsid w:val="00FD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45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45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5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786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4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4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0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1705</Words>
  <Characters>973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Shevchuk</dc:creator>
  <cp:lastModifiedBy>Shevchuk</cp:lastModifiedBy>
  <cp:revision>1</cp:revision>
  <dcterms:created xsi:type="dcterms:W3CDTF">2014-10-16T06:05:00Z</dcterms:created>
  <dcterms:modified xsi:type="dcterms:W3CDTF">2014-10-16T08:25:00Z</dcterms:modified>
</cp:coreProperties>
</file>